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8B" w:rsidRDefault="008E6354">
      <w:pPr>
        <w:rPr>
          <w:rFonts w:ascii="Arial" w:hAnsi="Arial" w:cs="Arial" w:hint="eastAsia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PhD Position, UK Met Office</w:t>
      </w:r>
    </w:p>
    <w:p w:rsidR="008E6354" w:rsidRDefault="008E6354">
      <w:pPr>
        <w:rPr>
          <w:rFonts w:ascii="Arial" w:hAnsi="Arial" w:cs="Arial" w:hint="eastAsia"/>
          <w:color w:val="222222"/>
          <w:shd w:val="clear" w:color="auto" w:fill="FFFFFF"/>
        </w:rPr>
      </w:pPr>
    </w:p>
    <w:p w:rsidR="008E6354" w:rsidRDefault="008E6354">
      <w:pPr>
        <w:rPr>
          <w:rFonts w:hint="eastAsia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The Science Graduate School at the University of Bath is looking for enthusiastic UK graduates wanting to do an exciting PhD in Mathematics on the "Application of Multi-level Monte Carlo Methods in Atmospheric Dispersion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Modelling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". This is an enhanced EPSRC CASE Studentship in collaboration with the UK Met Office. EU Graduates who have lived in the UK for 3 years can also apply.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The goal of this project is the application of multilevel Monte Carlo methods (a novel variance reduction technique for stochastic differential equations) to problems in atmospheric dispersion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modelling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such as the dispersion of a cloud of volcanic ash, or of a smoke plume in an industrial fire. With your own implementation of the method you will study the performance of the method for a range of representative model problems from the Met Office. The aim is to demonstrate and improve the effectiveness of the multilevel approach in the atmospheric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modelling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context. As far as possible analytical methods will also be employed to study the performance of the method theoretically and to guide the design of efficient algorithms.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Depending on the success of the project, the method will eventually be implemented in the Met Office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?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operational model. For more information see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hyperlink r:id="rId6" w:tgtFrame="_blank" w:history="1">
        <w:r>
          <w:rPr>
            <w:rStyle w:val="a7"/>
            <w:rFonts w:ascii="Arial" w:hAnsi="Arial" w:cs="Arial"/>
            <w:color w:val="1155CC"/>
            <w:shd w:val="clear" w:color="auto" w:fill="FFFFFF"/>
          </w:rPr>
          <w:t>http://people.bath.ac.uk/masrs/CASE_MetO.pdf</w:t>
        </w:r>
      </w:hyperlink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proofErr w:type="gramStart"/>
      <w:r>
        <w:rPr>
          <w:rFonts w:ascii="Arial" w:hAnsi="Arial" w:cs="Arial"/>
          <w:color w:val="222222"/>
          <w:shd w:val="clear" w:color="auto" w:fill="FFFFFF"/>
        </w:rPr>
        <w:t>We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are looking for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Maths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graduates with a background in numerical algorithms, numerical analysis, differential equations, and computing, as well as an interest and basic knowledge of probability theory. Alternatively, we also strongly encourage students with a background in probability/statistics and a keen interest to expand their studies to numerical analysis and computing to apply.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For more information please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email  </w:t>
      </w:r>
      <w:proofErr w:type="gramEnd"/>
      <w:hyperlink r:id="rId7" w:history="1">
        <w:r>
          <w:rPr>
            <w:rStyle w:val="a7"/>
            <w:rFonts w:ascii="Arial" w:hAnsi="Arial" w:cs="Arial"/>
            <w:color w:val="1155CC"/>
            <w:shd w:val="clear" w:color="auto" w:fill="FFFFFF"/>
          </w:rPr>
          <w:t>R.Scheichl@bath.ac.uk</w:t>
        </w:r>
      </w:hyperlink>
    </w:p>
    <w:sectPr w:rsidR="008E6354" w:rsidSect="0081108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895" w:rsidRDefault="00D76895" w:rsidP="008E6354">
      <w:r>
        <w:separator/>
      </w:r>
    </w:p>
  </w:endnote>
  <w:endnote w:type="continuationSeparator" w:id="0">
    <w:p w:rsidR="00D76895" w:rsidRDefault="00D76895" w:rsidP="008E6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895" w:rsidRDefault="00D76895" w:rsidP="008E6354">
      <w:r>
        <w:separator/>
      </w:r>
    </w:p>
  </w:footnote>
  <w:footnote w:type="continuationSeparator" w:id="0">
    <w:p w:rsidR="00D76895" w:rsidRDefault="00D76895" w:rsidP="008E63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354"/>
    <w:rsid w:val="0081108B"/>
    <w:rsid w:val="008E6354"/>
    <w:rsid w:val="00D7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08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63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8E6354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E63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8E6354"/>
    <w:rPr>
      <w:sz w:val="20"/>
      <w:szCs w:val="20"/>
    </w:rPr>
  </w:style>
  <w:style w:type="character" w:customStyle="1" w:styleId="apple-converted-space">
    <w:name w:val="apple-converted-space"/>
    <w:basedOn w:val="a0"/>
    <w:rsid w:val="008E6354"/>
  </w:style>
  <w:style w:type="character" w:styleId="a7">
    <w:name w:val="Hyperlink"/>
    <w:basedOn w:val="a0"/>
    <w:uiPriority w:val="99"/>
    <w:semiHidden/>
    <w:unhideWhenUsed/>
    <w:rsid w:val="008E63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.Scheichl@bath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ople.bath.ac.uk/masrs/CASE_MetO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 library</dc:creator>
  <cp:keywords/>
  <dc:description/>
  <cp:lastModifiedBy>Math library</cp:lastModifiedBy>
  <cp:revision>2</cp:revision>
  <dcterms:created xsi:type="dcterms:W3CDTF">2013-11-08T06:40:00Z</dcterms:created>
  <dcterms:modified xsi:type="dcterms:W3CDTF">2013-11-08T06:40:00Z</dcterms:modified>
</cp:coreProperties>
</file>